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AED674" w14:textId="77777777" w:rsidR="00704B47" w:rsidRPr="00A9336F" w:rsidRDefault="00704B47">
      <w:pPr>
        <w:pStyle w:val="Rientrocorpodeltesto"/>
        <w:tabs>
          <w:tab w:val="center" w:pos="5131"/>
          <w:tab w:val="right" w:pos="9950"/>
        </w:tabs>
        <w:spacing w:line="480" w:lineRule="auto"/>
        <w:jc w:val="center"/>
        <w:rPr>
          <w:sz w:val="32"/>
          <w:szCs w:val="24"/>
        </w:rPr>
      </w:pPr>
      <w:r w:rsidRPr="00A9336F">
        <w:rPr>
          <w:sz w:val="32"/>
          <w:szCs w:val="24"/>
        </w:rPr>
        <w:t>ORDINE DEGLI AVVOCATI DI PRATO</w:t>
      </w:r>
    </w:p>
    <w:p w14:paraId="5466025F" w14:textId="52F98003" w:rsidR="00704B47" w:rsidRPr="000031F0" w:rsidRDefault="00704B47" w:rsidP="000031F0">
      <w:pPr>
        <w:pStyle w:val="Rientrocorpodeltesto"/>
        <w:tabs>
          <w:tab w:val="center" w:pos="5131"/>
          <w:tab w:val="right" w:pos="9950"/>
        </w:tabs>
        <w:spacing w:after="0" w:line="480" w:lineRule="auto"/>
        <w:jc w:val="both"/>
        <w:rPr>
          <w:sz w:val="28"/>
          <w:szCs w:val="22"/>
        </w:rPr>
      </w:pPr>
      <w:r w:rsidRPr="000031F0">
        <w:rPr>
          <w:sz w:val="28"/>
          <w:szCs w:val="22"/>
        </w:rPr>
        <w:t>RELAZIONE DEL REVISORE UNICO AL BILANCI</w:t>
      </w:r>
      <w:r w:rsidR="006469DD" w:rsidRPr="000031F0">
        <w:rPr>
          <w:sz w:val="28"/>
          <w:szCs w:val="22"/>
        </w:rPr>
        <w:t xml:space="preserve">O </w:t>
      </w:r>
      <w:r w:rsidR="009F226F" w:rsidRPr="000031F0">
        <w:rPr>
          <w:sz w:val="28"/>
          <w:szCs w:val="22"/>
        </w:rPr>
        <w:t>PREVENTIVO</w:t>
      </w:r>
      <w:r w:rsidR="006469DD" w:rsidRPr="000031F0">
        <w:rPr>
          <w:sz w:val="28"/>
          <w:szCs w:val="22"/>
        </w:rPr>
        <w:t xml:space="preserve"> AL 31 DICEMBRE 20</w:t>
      </w:r>
      <w:r w:rsidR="009F226F" w:rsidRPr="000031F0">
        <w:rPr>
          <w:sz w:val="28"/>
          <w:szCs w:val="22"/>
        </w:rPr>
        <w:t>2</w:t>
      </w:r>
      <w:r w:rsidR="00E91919">
        <w:rPr>
          <w:sz w:val="28"/>
          <w:szCs w:val="22"/>
        </w:rPr>
        <w:t>1</w:t>
      </w:r>
    </w:p>
    <w:p w14:paraId="6875D55E" w14:textId="77777777" w:rsidR="00704B47" w:rsidRPr="000031F0" w:rsidRDefault="00704B47">
      <w:pPr>
        <w:pStyle w:val="Rientrocorpodeltesto"/>
        <w:tabs>
          <w:tab w:val="center" w:pos="5131"/>
          <w:tab w:val="right" w:pos="9950"/>
        </w:tabs>
        <w:spacing w:line="480" w:lineRule="auto"/>
        <w:jc w:val="both"/>
        <w:rPr>
          <w:sz w:val="26"/>
          <w:szCs w:val="26"/>
        </w:rPr>
      </w:pPr>
      <w:r w:rsidRPr="000031F0">
        <w:rPr>
          <w:sz w:val="26"/>
          <w:szCs w:val="26"/>
        </w:rPr>
        <w:t xml:space="preserve">Alla assemblea dell'Ordine degli Avvocati di Prato, con sede in Prato, Piazzale Falcone e Borsellino </w:t>
      </w:r>
    </w:p>
    <w:p w14:paraId="0B8775B5" w14:textId="77777777" w:rsidR="00704B47" w:rsidRPr="000031F0" w:rsidRDefault="00704B47" w:rsidP="000031F0">
      <w:pPr>
        <w:pStyle w:val="Rientrocorpodeltesto"/>
        <w:tabs>
          <w:tab w:val="center" w:pos="5131"/>
          <w:tab w:val="right" w:pos="9950"/>
        </w:tabs>
        <w:spacing w:after="0" w:line="480" w:lineRule="auto"/>
        <w:ind w:left="284"/>
        <w:jc w:val="center"/>
        <w:rPr>
          <w:sz w:val="26"/>
          <w:szCs w:val="26"/>
        </w:rPr>
      </w:pPr>
      <w:r w:rsidRPr="000031F0">
        <w:rPr>
          <w:sz w:val="26"/>
          <w:szCs w:val="26"/>
        </w:rPr>
        <w:t xml:space="preserve">* * * * </w:t>
      </w:r>
    </w:p>
    <w:p w14:paraId="246684A5" w14:textId="44F71280" w:rsidR="005A6D1C" w:rsidRPr="000031F0" w:rsidRDefault="005A6D1C" w:rsidP="008C21CA">
      <w:pPr>
        <w:pStyle w:val="Rientrocorpodeltesto"/>
        <w:tabs>
          <w:tab w:val="center" w:pos="5131"/>
          <w:tab w:val="right" w:pos="9950"/>
        </w:tabs>
        <w:spacing w:line="480" w:lineRule="auto"/>
        <w:jc w:val="both"/>
        <w:rPr>
          <w:sz w:val="26"/>
          <w:szCs w:val="26"/>
        </w:rPr>
      </w:pPr>
      <w:r w:rsidRPr="000031F0">
        <w:rPr>
          <w:sz w:val="26"/>
          <w:szCs w:val="26"/>
        </w:rPr>
        <w:t xml:space="preserve">In data </w:t>
      </w:r>
      <w:r w:rsidR="008C21CA" w:rsidRPr="000031F0">
        <w:rPr>
          <w:sz w:val="26"/>
          <w:szCs w:val="26"/>
        </w:rPr>
        <w:t xml:space="preserve">odierna il Revisore </w:t>
      </w:r>
      <w:r w:rsidRPr="000031F0">
        <w:rPr>
          <w:sz w:val="26"/>
          <w:szCs w:val="26"/>
        </w:rPr>
        <w:t>ha esaminato</w:t>
      </w:r>
      <w:r w:rsidR="008C21CA" w:rsidRPr="000031F0">
        <w:rPr>
          <w:sz w:val="26"/>
          <w:szCs w:val="26"/>
        </w:rPr>
        <w:t xml:space="preserve"> il </w:t>
      </w:r>
      <w:r w:rsidR="003D0515">
        <w:rPr>
          <w:sz w:val="26"/>
          <w:szCs w:val="26"/>
        </w:rPr>
        <w:t xml:space="preserve">nuovo </w:t>
      </w:r>
      <w:r w:rsidR="008C21CA" w:rsidRPr="000031F0">
        <w:rPr>
          <w:sz w:val="26"/>
          <w:szCs w:val="26"/>
        </w:rPr>
        <w:t>Bilancio Preventivo per l’anno 202</w:t>
      </w:r>
      <w:r w:rsidR="00E91919">
        <w:rPr>
          <w:sz w:val="26"/>
          <w:szCs w:val="26"/>
        </w:rPr>
        <w:t>1</w:t>
      </w:r>
      <w:r w:rsidR="008C21CA" w:rsidRPr="000031F0">
        <w:rPr>
          <w:sz w:val="26"/>
          <w:szCs w:val="26"/>
        </w:rPr>
        <w:t xml:space="preserve"> dell’Ordine degli Avvocati di Prato </w:t>
      </w:r>
      <w:r w:rsidRPr="000031F0">
        <w:rPr>
          <w:sz w:val="26"/>
          <w:szCs w:val="26"/>
        </w:rPr>
        <w:t xml:space="preserve">ed ha preso nota della Relazione del </w:t>
      </w:r>
      <w:r w:rsidR="008C21CA" w:rsidRPr="000031F0">
        <w:rPr>
          <w:sz w:val="26"/>
          <w:szCs w:val="26"/>
        </w:rPr>
        <w:t>Tesoriere</w:t>
      </w:r>
      <w:r w:rsidRPr="000031F0">
        <w:rPr>
          <w:sz w:val="26"/>
          <w:szCs w:val="26"/>
        </w:rPr>
        <w:t>.</w:t>
      </w:r>
    </w:p>
    <w:p w14:paraId="46846FA7" w14:textId="73D4D86F" w:rsidR="005A6D1C" w:rsidRPr="000031F0" w:rsidRDefault="005A6D1C" w:rsidP="008C21CA">
      <w:pPr>
        <w:pStyle w:val="Rientrocorpodeltesto"/>
        <w:tabs>
          <w:tab w:val="center" w:pos="5131"/>
          <w:tab w:val="right" w:pos="9950"/>
        </w:tabs>
        <w:spacing w:line="480" w:lineRule="auto"/>
        <w:jc w:val="both"/>
        <w:rPr>
          <w:sz w:val="26"/>
          <w:szCs w:val="26"/>
        </w:rPr>
      </w:pPr>
      <w:r w:rsidRPr="000031F0">
        <w:rPr>
          <w:sz w:val="26"/>
          <w:szCs w:val="26"/>
        </w:rPr>
        <w:t xml:space="preserve">Il </w:t>
      </w:r>
      <w:r w:rsidR="008C21CA" w:rsidRPr="000031F0">
        <w:rPr>
          <w:sz w:val="26"/>
          <w:szCs w:val="26"/>
        </w:rPr>
        <w:t>Revisore</w:t>
      </w:r>
      <w:r w:rsidRPr="000031F0">
        <w:rPr>
          <w:sz w:val="26"/>
          <w:szCs w:val="26"/>
        </w:rPr>
        <w:t xml:space="preserve"> </w:t>
      </w:r>
      <w:r w:rsidR="00A9336F" w:rsidRPr="000031F0">
        <w:rPr>
          <w:sz w:val="26"/>
          <w:szCs w:val="26"/>
        </w:rPr>
        <w:t xml:space="preserve">ha constatato </w:t>
      </w:r>
      <w:r w:rsidRPr="000031F0">
        <w:rPr>
          <w:sz w:val="26"/>
          <w:szCs w:val="26"/>
        </w:rPr>
        <w:t>che</w:t>
      </w:r>
      <w:r w:rsidR="00A9336F" w:rsidRPr="000031F0">
        <w:rPr>
          <w:sz w:val="26"/>
          <w:szCs w:val="26"/>
        </w:rPr>
        <w:t xml:space="preserve"> </w:t>
      </w:r>
      <w:r w:rsidRPr="000031F0">
        <w:rPr>
          <w:sz w:val="26"/>
          <w:szCs w:val="26"/>
        </w:rPr>
        <w:t>le previsioni in oggetto sono state formulate sulla base delle attività che si prevede verranno svolte nel corso del 202</w:t>
      </w:r>
      <w:r w:rsidR="00E91919">
        <w:rPr>
          <w:sz w:val="26"/>
          <w:szCs w:val="26"/>
        </w:rPr>
        <w:t>1</w:t>
      </w:r>
      <w:r w:rsidRPr="000031F0">
        <w:rPr>
          <w:sz w:val="26"/>
          <w:szCs w:val="26"/>
        </w:rPr>
        <w:t xml:space="preserve">, tenendo in debita considerazione i </w:t>
      </w:r>
      <w:r w:rsidR="00A9336F" w:rsidRPr="000031F0">
        <w:rPr>
          <w:sz w:val="26"/>
          <w:szCs w:val="26"/>
        </w:rPr>
        <w:t>proventi</w:t>
      </w:r>
      <w:r w:rsidRPr="000031F0">
        <w:rPr>
          <w:sz w:val="26"/>
          <w:szCs w:val="26"/>
        </w:rPr>
        <w:t xml:space="preserve"> e costi sostenuti </w:t>
      </w:r>
      <w:r w:rsidR="00A9336F" w:rsidRPr="000031F0">
        <w:rPr>
          <w:sz w:val="26"/>
          <w:szCs w:val="26"/>
        </w:rPr>
        <w:t xml:space="preserve">nella prima parte dell’anno in </w:t>
      </w:r>
      <w:r w:rsidRPr="000031F0">
        <w:rPr>
          <w:sz w:val="26"/>
          <w:szCs w:val="26"/>
        </w:rPr>
        <w:t>scorso e le risultanze contabili del consuntivo 20</w:t>
      </w:r>
      <w:r w:rsidR="00E91919">
        <w:rPr>
          <w:sz w:val="26"/>
          <w:szCs w:val="26"/>
        </w:rPr>
        <w:t>20</w:t>
      </w:r>
      <w:r w:rsidRPr="000031F0">
        <w:rPr>
          <w:sz w:val="26"/>
          <w:szCs w:val="26"/>
        </w:rPr>
        <w:t>.</w:t>
      </w:r>
    </w:p>
    <w:p w14:paraId="0E91D710" w14:textId="147BAD5A" w:rsidR="005A6D1C" w:rsidRPr="003D0515" w:rsidRDefault="005A6D1C" w:rsidP="008C21CA">
      <w:pPr>
        <w:pStyle w:val="Rientrocorpodeltesto"/>
        <w:tabs>
          <w:tab w:val="center" w:pos="5131"/>
          <w:tab w:val="right" w:pos="9950"/>
        </w:tabs>
        <w:spacing w:line="480" w:lineRule="auto"/>
        <w:jc w:val="both"/>
        <w:rPr>
          <w:sz w:val="26"/>
          <w:szCs w:val="26"/>
        </w:rPr>
      </w:pPr>
      <w:r w:rsidRPr="000031F0">
        <w:rPr>
          <w:sz w:val="26"/>
          <w:szCs w:val="26"/>
        </w:rPr>
        <w:t xml:space="preserve">Il </w:t>
      </w:r>
      <w:r w:rsidR="00483B97" w:rsidRPr="000031F0">
        <w:rPr>
          <w:sz w:val="26"/>
          <w:szCs w:val="26"/>
        </w:rPr>
        <w:t>Bilancio Preventivo</w:t>
      </w:r>
      <w:r w:rsidRPr="000031F0">
        <w:rPr>
          <w:sz w:val="26"/>
          <w:szCs w:val="26"/>
        </w:rPr>
        <w:t xml:space="preserve"> 202</w:t>
      </w:r>
      <w:r w:rsidR="00E91919">
        <w:rPr>
          <w:sz w:val="26"/>
          <w:szCs w:val="26"/>
        </w:rPr>
        <w:t>1</w:t>
      </w:r>
      <w:r w:rsidRPr="000031F0">
        <w:rPr>
          <w:sz w:val="26"/>
          <w:szCs w:val="26"/>
        </w:rPr>
        <w:t xml:space="preserve">, </w:t>
      </w:r>
      <w:r w:rsidR="00B46203" w:rsidRPr="000031F0">
        <w:rPr>
          <w:sz w:val="26"/>
          <w:szCs w:val="26"/>
        </w:rPr>
        <w:t>che comprende il Preventivo economico, la previsione delle entrate e delle uscite, il Quadro riassuntivo della Gestione finanziaria, la Tabella dimostrativa del risultato di amministrazione presunto al termine dell’esercizio</w:t>
      </w:r>
      <w:r w:rsidR="003D0515">
        <w:rPr>
          <w:sz w:val="26"/>
          <w:szCs w:val="26"/>
        </w:rPr>
        <w:t xml:space="preserve"> </w:t>
      </w:r>
      <w:r w:rsidR="008A2D06" w:rsidRPr="000031F0">
        <w:rPr>
          <w:sz w:val="26"/>
          <w:szCs w:val="26"/>
        </w:rPr>
        <w:t xml:space="preserve">e la Relazione tecnica </w:t>
      </w:r>
      <w:r w:rsidR="00B46203" w:rsidRPr="000031F0">
        <w:rPr>
          <w:sz w:val="26"/>
          <w:szCs w:val="26"/>
        </w:rPr>
        <w:t xml:space="preserve">del Tesoriere </w:t>
      </w:r>
      <w:r w:rsidRPr="000031F0">
        <w:rPr>
          <w:sz w:val="26"/>
          <w:szCs w:val="26"/>
        </w:rPr>
        <w:t>è stato formulato conformemente al Regolamento di Amministrazione e Contabilità</w:t>
      </w:r>
      <w:r w:rsidR="00B46203" w:rsidRPr="000031F0">
        <w:rPr>
          <w:sz w:val="26"/>
          <w:szCs w:val="26"/>
        </w:rPr>
        <w:t xml:space="preserve"> </w:t>
      </w:r>
      <w:r w:rsidR="00B46203" w:rsidRPr="003D0515">
        <w:rPr>
          <w:sz w:val="26"/>
          <w:szCs w:val="26"/>
        </w:rPr>
        <w:t>dell’Ordine.</w:t>
      </w:r>
    </w:p>
    <w:p w14:paraId="0BF43591" w14:textId="19B560DD" w:rsidR="005A6D1C" w:rsidRPr="003D0515" w:rsidRDefault="00B46203" w:rsidP="008C21CA">
      <w:pPr>
        <w:pStyle w:val="Rientrocorpodeltesto"/>
        <w:tabs>
          <w:tab w:val="center" w:pos="5131"/>
          <w:tab w:val="right" w:pos="9950"/>
        </w:tabs>
        <w:spacing w:line="480" w:lineRule="auto"/>
        <w:jc w:val="both"/>
        <w:rPr>
          <w:sz w:val="26"/>
          <w:szCs w:val="26"/>
        </w:rPr>
      </w:pPr>
      <w:r w:rsidRPr="003D0515">
        <w:rPr>
          <w:sz w:val="26"/>
          <w:szCs w:val="26"/>
        </w:rPr>
        <w:t xml:space="preserve">Pertanto, il Bilancio Preventivo è formulato sia in termini economici di competenza che in termini finanziari, delle entrate ed uscite previste e </w:t>
      </w:r>
      <w:r w:rsidRPr="003D0515">
        <w:rPr>
          <w:sz w:val="26"/>
          <w:szCs w:val="26"/>
        </w:rPr>
        <w:lastRenderedPageBreak/>
        <w:t>rappresenta</w:t>
      </w:r>
      <w:r w:rsidR="005E40D1" w:rsidRPr="003D0515">
        <w:rPr>
          <w:sz w:val="26"/>
          <w:szCs w:val="26"/>
        </w:rPr>
        <w:t>, in cifre, il piano delle attività che l’Ordine intende svolgere nel corso dell’anno in esame.</w:t>
      </w:r>
    </w:p>
    <w:p w14:paraId="58428BC4" w14:textId="4C3E5ACE" w:rsidR="005E40D1" w:rsidRPr="00105D6D" w:rsidRDefault="005A6D1C" w:rsidP="008C21CA">
      <w:pPr>
        <w:pStyle w:val="Rientrocorpodeltesto"/>
        <w:tabs>
          <w:tab w:val="center" w:pos="5131"/>
          <w:tab w:val="right" w:pos="9950"/>
        </w:tabs>
        <w:spacing w:line="480" w:lineRule="auto"/>
        <w:jc w:val="both"/>
        <w:rPr>
          <w:sz w:val="26"/>
          <w:szCs w:val="26"/>
        </w:rPr>
      </w:pPr>
      <w:r w:rsidRPr="003D0515">
        <w:rPr>
          <w:sz w:val="26"/>
          <w:szCs w:val="26"/>
        </w:rPr>
        <w:t>In seguito all’analisi dei dati del Consuntivo 20</w:t>
      </w:r>
      <w:r w:rsidR="00E91919">
        <w:rPr>
          <w:sz w:val="26"/>
          <w:szCs w:val="26"/>
        </w:rPr>
        <w:t>20</w:t>
      </w:r>
      <w:r w:rsidR="00F31B75">
        <w:rPr>
          <w:sz w:val="26"/>
          <w:szCs w:val="26"/>
        </w:rPr>
        <w:t xml:space="preserve"> </w:t>
      </w:r>
      <w:r w:rsidR="005E40D1" w:rsidRPr="00105D6D">
        <w:rPr>
          <w:sz w:val="26"/>
          <w:szCs w:val="26"/>
        </w:rPr>
        <w:t>il Revisore ha preso atto che le voci dei proventi sono state previste con attendibilità e le voci di costo, oculatamente stanziate, appaiono congrue, conformemente a quanto prevede il Regolamento di Amministrazione e di contabilità adottato dell’Ente.</w:t>
      </w:r>
    </w:p>
    <w:p w14:paraId="22233193" w14:textId="69317FA2" w:rsidR="00F31B75" w:rsidRDefault="003339AF" w:rsidP="008C21CA">
      <w:pPr>
        <w:pStyle w:val="Rientrocorpodeltesto"/>
        <w:tabs>
          <w:tab w:val="center" w:pos="5131"/>
          <w:tab w:val="right" w:pos="9950"/>
        </w:tabs>
        <w:spacing w:line="480" w:lineRule="auto"/>
        <w:jc w:val="both"/>
        <w:rPr>
          <w:sz w:val="26"/>
          <w:szCs w:val="26"/>
        </w:rPr>
      </w:pPr>
      <w:r w:rsidRPr="00105D6D">
        <w:rPr>
          <w:sz w:val="26"/>
          <w:szCs w:val="26"/>
        </w:rPr>
        <w:t>Il Revisore ha analizzato anche gli scostamenti dei dati riportati nel preventivo 202</w:t>
      </w:r>
      <w:r w:rsidR="00E91919">
        <w:rPr>
          <w:sz w:val="26"/>
          <w:szCs w:val="26"/>
        </w:rPr>
        <w:t>1</w:t>
      </w:r>
      <w:r w:rsidRPr="00105D6D">
        <w:rPr>
          <w:sz w:val="26"/>
          <w:szCs w:val="26"/>
        </w:rPr>
        <w:t xml:space="preserve"> con il preventivo 20</w:t>
      </w:r>
      <w:r w:rsidR="00E91919">
        <w:rPr>
          <w:sz w:val="26"/>
          <w:szCs w:val="26"/>
        </w:rPr>
        <w:t>20</w:t>
      </w:r>
      <w:r w:rsidR="00F31B75">
        <w:rPr>
          <w:sz w:val="26"/>
          <w:szCs w:val="26"/>
        </w:rPr>
        <w:t>.</w:t>
      </w:r>
    </w:p>
    <w:p w14:paraId="358F2EA4" w14:textId="5EB8C6D3" w:rsidR="00F31B75" w:rsidRPr="00F31B75" w:rsidRDefault="00F31B75" w:rsidP="00F31B75">
      <w:pPr>
        <w:pStyle w:val="Rientrocorpodeltesto"/>
        <w:tabs>
          <w:tab w:val="center" w:pos="5131"/>
          <w:tab w:val="right" w:pos="9950"/>
        </w:tabs>
        <w:spacing w:line="48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Come dato di sintesi si riporta, di seguito, </w:t>
      </w:r>
      <w:r w:rsidRPr="00F31B75">
        <w:rPr>
          <w:sz w:val="26"/>
          <w:szCs w:val="26"/>
        </w:rPr>
        <w:t>un prospetto delle voci più significative del Conto Economico relative al previsionale 202</w:t>
      </w:r>
      <w:r w:rsidR="00E91919">
        <w:rPr>
          <w:sz w:val="26"/>
          <w:szCs w:val="26"/>
        </w:rPr>
        <w:t>1</w:t>
      </w:r>
      <w:r w:rsidRPr="00F31B75">
        <w:rPr>
          <w:sz w:val="26"/>
          <w:szCs w:val="26"/>
        </w:rPr>
        <w:t>.</w:t>
      </w:r>
    </w:p>
    <w:tbl>
      <w:tblPr>
        <w:tblW w:w="7227" w:type="dxa"/>
        <w:jc w:val="center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100"/>
        <w:gridCol w:w="2127"/>
      </w:tblGrid>
      <w:tr w:rsidR="00F31B75" w:rsidRPr="00F31B75" w14:paraId="3816163E" w14:textId="77777777" w:rsidTr="006663C1">
        <w:trPr>
          <w:jc w:val="center"/>
        </w:trPr>
        <w:tc>
          <w:tcPr>
            <w:tcW w:w="51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0FD1FBF" w14:textId="77777777" w:rsidR="00F31B75" w:rsidRPr="00F31B75" w:rsidRDefault="00F31B75" w:rsidP="00F31B75">
            <w:pPr>
              <w:pStyle w:val="Rientrocorpodeltesto"/>
              <w:tabs>
                <w:tab w:val="center" w:pos="5131"/>
                <w:tab w:val="right" w:pos="9950"/>
              </w:tabs>
              <w:spacing w:after="0" w:line="480" w:lineRule="auto"/>
              <w:ind w:left="284"/>
              <w:jc w:val="both"/>
              <w:rPr>
                <w:sz w:val="26"/>
                <w:szCs w:val="26"/>
              </w:rPr>
            </w:pPr>
            <w:r w:rsidRPr="00F31B75">
              <w:rPr>
                <w:b/>
                <w:bCs/>
                <w:sz w:val="26"/>
                <w:szCs w:val="26"/>
                <w:u w:val="single"/>
              </w:rPr>
              <w:t>Conto economico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19B7B7E2" w14:textId="189D92D6" w:rsidR="00F31B75" w:rsidRPr="00F31B75" w:rsidRDefault="00F31B75" w:rsidP="00E91919">
            <w:pPr>
              <w:pStyle w:val="Rientrocorpodeltesto"/>
              <w:tabs>
                <w:tab w:val="center" w:pos="5131"/>
                <w:tab w:val="right" w:pos="9950"/>
              </w:tabs>
              <w:spacing w:after="0" w:line="480" w:lineRule="auto"/>
              <w:ind w:left="284"/>
              <w:rPr>
                <w:sz w:val="26"/>
                <w:szCs w:val="26"/>
              </w:rPr>
            </w:pPr>
            <w:r w:rsidRPr="00F31B75">
              <w:rPr>
                <w:b/>
                <w:sz w:val="26"/>
                <w:szCs w:val="26"/>
              </w:rPr>
              <w:t>202</w:t>
            </w:r>
            <w:r w:rsidR="00E91919">
              <w:rPr>
                <w:b/>
                <w:sz w:val="26"/>
                <w:szCs w:val="26"/>
              </w:rPr>
              <w:t>1</w:t>
            </w:r>
          </w:p>
        </w:tc>
      </w:tr>
      <w:tr w:rsidR="00F31B75" w:rsidRPr="00F31B75" w14:paraId="1FDF84A6" w14:textId="77777777" w:rsidTr="006663C1">
        <w:trPr>
          <w:jc w:val="center"/>
        </w:trPr>
        <w:tc>
          <w:tcPr>
            <w:tcW w:w="5100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2602AC1" w14:textId="77777777" w:rsidR="00F31B75" w:rsidRPr="00F31B75" w:rsidRDefault="00F31B75" w:rsidP="00F31B75">
            <w:pPr>
              <w:pStyle w:val="Rientrocorpodeltesto"/>
              <w:tabs>
                <w:tab w:val="center" w:pos="5131"/>
                <w:tab w:val="right" w:pos="9950"/>
              </w:tabs>
              <w:spacing w:after="0" w:line="480" w:lineRule="auto"/>
              <w:ind w:left="284"/>
              <w:jc w:val="both"/>
              <w:rPr>
                <w:sz w:val="26"/>
                <w:szCs w:val="26"/>
              </w:rPr>
            </w:pPr>
            <w:r w:rsidRPr="00F31B75">
              <w:rPr>
                <w:sz w:val="26"/>
                <w:szCs w:val="26"/>
              </w:rPr>
              <w:t>Proventi totali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14:paraId="7E550CF8" w14:textId="48B9F280" w:rsidR="00F31B75" w:rsidRPr="00F31B75" w:rsidRDefault="006663C1" w:rsidP="00F31B75">
            <w:pPr>
              <w:pStyle w:val="Rientrocorpodeltesto"/>
              <w:tabs>
                <w:tab w:val="center" w:pos="5131"/>
                <w:tab w:val="right" w:pos="9950"/>
              </w:tabs>
              <w:spacing w:after="0" w:line="480" w:lineRule="auto"/>
              <w:ind w:left="284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296.240</w:t>
            </w:r>
            <w:r w:rsidR="00F31B75" w:rsidRPr="00F31B75">
              <w:rPr>
                <w:sz w:val="26"/>
                <w:szCs w:val="26"/>
              </w:rPr>
              <w:t>,00</w:t>
            </w:r>
          </w:p>
        </w:tc>
      </w:tr>
      <w:tr w:rsidR="00F31B75" w:rsidRPr="00F31B75" w14:paraId="7CD1C083" w14:textId="77777777" w:rsidTr="006663C1">
        <w:trPr>
          <w:jc w:val="center"/>
        </w:trPr>
        <w:tc>
          <w:tcPr>
            <w:tcW w:w="51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CF0A633" w14:textId="77777777" w:rsidR="00F31B75" w:rsidRPr="00F31B75" w:rsidRDefault="00F31B75" w:rsidP="00F31B75">
            <w:pPr>
              <w:pStyle w:val="Rientrocorpodeltesto"/>
              <w:tabs>
                <w:tab w:val="center" w:pos="5131"/>
                <w:tab w:val="right" w:pos="9950"/>
              </w:tabs>
              <w:spacing w:after="0" w:line="480" w:lineRule="auto"/>
              <w:ind w:left="284"/>
              <w:jc w:val="both"/>
              <w:rPr>
                <w:sz w:val="26"/>
                <w:szCs w:val="26"/>
              </w:rPr>
            </w:pPr>
            <w:r w:rsidRPr="00F31B75">
              <w:rPr>
                <w:sz w:val="26"/>
                <w:szCs w:val="26"/>
              </w:rPr>
              <w:t>Costi</w:t>
            </w:r>
          </w:p>
        </w:tc>
        <w:tc>
          <w:tcPr>
            <w:tcW w:w="2127" w:type="dxa"/>
            <w:tcBorders>
              <w:left w:val="single" w:sz="1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14:paraId="1724E0D3" w14:textId="1C59A815" w:rsidR="00F31B75" w:rsidRPr="00F31B75" w:rsidRDefault="00E91919" w:rsidP="00F31B75">
            <w:pPr>
              <w:pStyle w:val="Rientrocorpodeltesto"/>
              <w:tabs>
                <w:tab w:val="center" w:pos="5131"/>
                <w:tab w:val="right" w:pos="9950"/>
              </w:tabs>
              <w:spacing w:after="0" w:line="480" w:lineRule="auto"/>
              <w:ind w:left="284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420.124</w:t>
            </w:r>
            <w:r w:rsidR="00F31B75" w:rsidRPr="00F31B75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2</w:t>
            </w:r>
            <w:r w:rsidR="00F31B75" w:rsidRPr="00F31B75">
              <w:rPr>
                <w:sz w:val="26"/>
                <w:szCs w:val="26"/>
              </w:rPr>
              <w:t>3</w:t>
            </w:r>
          </w:p>
        </w:tc>
      </w:tr>
      <w:tr w:rsidR="00F31B75" w:rsidRPr="00F31B75" w14:paraId="6FE464EA" w14:textId="77777777" w:rsidTr="006663C1">
        <w:trPr>
          <w:jc w:val="center"/>
        </w:trPr>
        <w:tc>
          <w:tcPr>
            <w:tcW w:w="51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5D354D5" w14:textId="77777777" w:rsidR="00F31B75" w:rsidRPr="00F31B75" w:rsidRDefault="00F31B75" w:rsidP="00F31B75">
            <w:pPr>
              <w:pStyle w:val="Rientrocorpodeltesto"/>
              <w:tabs>
                <w:tab w:val="center" w:pos="5131"/>
                <w:tab w:val="right" w:pos="9950"/>
              </w:tabs>
              <w:spacing w:after="0" w:line="480" w:lineRule="auto"/>
              <w:ind w:left="284"/>
              <w:jc w:val="both"/>
              <w:rPr>
                <w:sz w:val="26"/>
                <w:szCs w:val="26"/>
              </w:rPr>
            </w:pPr>
            <w:r w:rsidRPr="00F31B75">
              <w:rPr>
                <w:sz w:val="26"/>
                <w:szCs w:val="26"/>
              </w:rPr>
              <w:t>Proventi ed oneri finanziari</w:t>
            </w:r>
          </w:p>
        </w:tc>
        <w:tc>
          <w:tcPr>
            <w:tcW w:w="2127" w:type="dxa"/>
            <w:tcBorders>
              <w:left w:val="single" w:sz="1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14:paraId="676A30F0" w14:textId="1CBDC8D2" w:rsidR="00F31B75" w:rsidRPr="00F31B75" w:rsidRDefault="00E91919" w:rsidP="00F31B75">
            <w:pPr>
              <w:pStyle w:val="Rientrocorpodeltesto"/>
              <w:tabs>
                <w:tab w:val="center" w:pos="5131"/>
                <w:tab w:val="right" w:pos="9950"/>
              </w:tabs>
              <w:spacing w:after="0" w:line="480" w:lineRule="auto"/>
              <w:ind w:left="284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683</w:t>
            </w:r>
            <w:r w:rsidR="00F31B75" w:rsidRPr="00F31B75">
              <w:rPr>
                <w:sz w:val="26"/>
                <w:szCs w:val="26"/>
              </w:rPr>
              <w:t>,00</w:t>
            </w:r>
          </w:p>
        </w:tc>
      </w:tr>
      <w:tr w:rsidR="00F31B75" w:rsidRPr="00F31B75" w14:paraId="7101E9BB" w14:textId="77777777" w:rsidTr="006663C1">
        <w:trPr>
          <w:jc w:val="center"/>
        </w:trPr>
        <w:tc>
          <w:tcPr>
            <w:tcW w:w="51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8005D45" w14:textId="77777777" w:rsidR="00F31B75" w:rsidRPr="00F31B75" w:rsidRDefault="00F31B75" w:rsidP="00F31B75">
            <w:pPr>
              <w:pStyle w:val="Rientrocorpodeltesto"/>
              <w:tabs>
                <w:tab w:val="center" w:pos="5131"/>
                <w:tab w:val="right" w:pos="9950"/>
              </w:tabs>
              <w:spacing w:after="0" w:line="480" w:lineRule="auto"/>
              <w:ind w:left="284"/>
              <w:jc w:val="both"/>
              <w:rPr>
                <w:sz w:val="26"/>
                <w:szCs w:val="26"/>
              </w:rPr>
            </w:pPr>
            <w:r w:rsidRPr="00F31B75">
              <w:rPr>
                <w:sz w:val="26"/>
                <w:szCs w:val="26"/>
              </w:rPr>
              <w:t>Proventi ed oneri straordinari</w:t>
            </w:r>
          </w:p>
        </w:tc>
        <w:tc>
          <w:tcPr>
            <w:tcW w:w="2127" w:type="dxa"/>
            <w:tcBorders>
              <w:left w:val="single" w:sz="1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14:paraId="3106E813" w14:textId="77777777" w:rsidR="00F31B75" w:rsidRPr="00F31B75" w:rsidRDefault="00F31B75" w:rsidP="00F31B75">
            <w:pPr>
              <w:pStyle w:val="Rientrocorpodeltesto"/>
              <w:tabs>
                <w:tab w:val="center" w:pos="5131"/>
                <w:tab w:val="right" w:pos="9950"/>
              </w:tabs>
              <w:spacing w:after="0" w:line="480" w:lineRule="auto"/>
              <w:ind w:left="284"/>
              <w:jc w:val="both"/>
              <w:rPr>
                <w:sz w:val="26"/>
                <w:szCs w:val="26"/>
              </w:rPr>
            </w:pPr>
          </w:p>
        </w:tc>
      </w:tr>
      <w:tr w:rsidR="00F31B75" w:rsidRPr="00F31B75" w14:paraId="3D0D533B" w14:textId="77777777" w:rsidTr="006663C1">
        <w:trPr>
          <w:jc w:val="center"/>
        </w:trPr>
        <w:tc>
          <w:tcPr>
            <w:tcW w:w="51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1709A0D" w14:textId="77777777" w:rsidR="00F31B75" w:rsidRPr="00F31B75" w:rsidRDefault="00F31B75" w:rsidP="00F31B75">
            <w:pPr>
              <w:pStyle w:val="Rientrocorpodeltesto"/>
              <w:tabs>
                <w:tab w:val="center" w:pos="5131"/>
                <w:tab w:val="right" w:pos="9950"/>
              </w:tabs>
              <w:spacing w:after="0" w:line="480" w:lineRule="auto"/>
              <w:ind w:left="284"/>
              <w:jc w:val="both"/>
              <w:rPr>
                <w:sz w:val="26"/>
                <w:szCs w:val="26"/>
              </w:rPr>
            </w:pPr>
            <w:r w:rsidRPr="00F31B75">
              <w:rPr>
                <w:sz w:val="26"/>
                <w:szCs w:val="26"/>
              </w:rPr>
              <w:t>Imposte</w:t>
            </w:r>
          </w:p>
        </w:tc>
        <w:tc>
          <w:tcPr>
            <w:tcW w:w="2127" w:type="dxa"/>
            <w:tcBorders>
              <w:left w:val="single" w:sz="1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14:paraId="07D2CCF4" w14:textId="7117BDBA" w:rsidR="00F31B75" w:rsidRPr="00F31B75" w:rsidRDefault="00E91919" w:rsidP="00F31B75">
            <w:pPr>
              <w:pStyle w:val="Rientrocorpodeltesto"/>
              <w:tabs>
                <w:tab w:val="center" w:pos="5131"/>
                <w:tab w:val="right" w:pos="9950"/>
              </w:tabs>
              <w:spacing w:after="0" w:line="480" w:lineRule="auto"/>
              <w:ind w:left="284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</w:t>
            </w:r>
            <w:r w:rsidR="00F31B75" w:rsidRPr="00F31B75">
              <w:rPr>
                <w:sz w:val="26"/>
                <w:szCs w:val="26"/>
              </w:rPr>
              <w:t>1.800,00</w:t>
            </w:r>
          </w:p>
        </w:tc>
      </w:tr>
      <w:tr w:rsidR="00F31B75" w:rsidRPr="00F31B75" w14:paraId="63FBA94F" w14:textId="77777777" w:rsidTr="006663C1">
        <w:trPr>
          <w:jc w:val="center"/>
        </w:trPr>
        <w:tc>
          <w:tcPr>
            <w:tcW w:w="51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33EC6D1" w14:textId="5FE8D9E7" w:rsidR="00F31B75" w:rsidRPr="00F31B75" w:rsidRDefault="00F31B75" w:rsidP="00F31B75">
            <w:pPr>
              <w:pStyle w:val="Rientrocorpodeltesto"/>
              <w:tabs>
                <w:tab w:val="center" w:pos="5131"/>
                <w:tab w:val="right" w:pos="9950"/>
              </w:tabs>
              <w:spacing w:after="0" w:line="480" w:lineRule="auto"/>
              <w:ind w:left="284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Avanzo/Disavanzo economico </w:t>
            </w:r>
            <w:r w:rsidRPr="00F31B75">
              <w:rPr>
                <w:sz w:val="26"/>
                <w:szCs w:val="26"/>
              </w:rPr>
              <w:t>dell'esercizio</w:t>
            </w:r>
          </w:p>
        </w:tc>
        <w:tc>
          <w:tcPr>
            <w:tcW w:w="2127" w:type="dxa"/>
            <w:tcBorders>
              <w:left w:val="single" w:sz="1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14:paraId="5A5E053C" w14:textId="2888F171" w:rsidR="00F31B75" w:rsidRPr="00F31B75" w:rsidRDefault="00E91919" w:rsidP="00F31B75">
            <w:pPr>
              <w:pStyle w:val="Rientrocorpodeltesto"/>
              <w:tabs>
                <w:tab w:val="center" w:pos="5131"/>
                <w:tab w:val="right" w:pos="9950"/>
              </w:tabs>
              <w:spacing w:after="0" w:line="480" w:lineRule="auto"/>
              <w:ind w:left="284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-</w:t>
            </w:r>
            <w:r w:rsidR="006663C1">
              <w:rPr>
                <w:sz w:val="26"/>
                <w:szCs w:val="26"/>
              </w:rPr>
              <w:t>125.001,23</w:t>
            </w:r>
          </w:p>
        </w:tc>
      </w:tr>
    </w:tbl>
    <w:p w14:paraId="489B25B9" w14:textId="77777777" w:rsidR="00F31B75" w:rsidRPr="00F31B75" w:rsidRDefault="00F31B75" w:rsidP="00F31B75">
      <w:pPr>
        <w:pStyle w:val="Rientrocorpodeltesto"/>
        <w:tabs>
          <w:tab w:val="center" w:pos="5131"/>
          <w:tab w:val="right" w:pos="9950"/>
        </w:tabs>
        <w:rPr>
          <w:sz w:val="26"/>
          <w:szCs w:val="26"/>
        </w:rPr>
      </w:pPr>
    </w:p>
    <w:p w14:paraId="5ACA92F6" w14:textId="1B9FB941" w:rsidR="00556729" w:rsidRPr="00105D6D" w:rsidRDefault="009E2D7D" w:rsidP="00556729">
      <w:pPr>
        <w:pStyle w:val="Rientrocorpodeltesto"/>
        <w:tabs>
          <w:tab w:val="center" w:pos="5131"/>
          <w:tab w:val="right" w:pos="9950"/>
        </w:tabs>
        <w:spacing w:line="480" w:lineRule="auto"/>
        <w:jc w:val="both"/>
        <w:rPr>
          <w:sz w:val="26"/>
          <w:szCs w:val="26"/>
        </w:rPr>
      </w:pPr>
      <w:r w:rsidRPr="00105D6D">
        <w:rPr>
          <w:sz w:val="26"/>
          <w:szCs w:val="26"/>
        </w:rPr>
        <w:t>Il</w:t>
      </w:r>
      <w:r w:rsidR="00556729" w:rsidRPr="00105D6D">
        <w:rPr>
          <w:sz w:val="26"/>
          <w:szCs w:val="26"/>
        </w:rPr>
        <w:t xml:space="preserve"> bilancio comprende sia l'attività istituzionale che quella che può definirsi di natura “economica”, rappresentata dal servizio di media-conciliazione che si </w:t>
      </w:r>
      <w:r w:rsidR="00556729" w:rsidRPr="00105D6D">
        <w:rPr>
          <w:sz w:val="26"/>
          <w:szCs w:val="26"/>
        </w:rPr>
        <w:lastRenderedPageBreak/>
        <w:t>prevede potrà portare proventi per un importo di € 1</w:t>
      </w:r>
      <w:r w:rsidR="001D671C">
        <w:rPr>
          <w:sz w:val="26"/>
          <w:szCs w:val="26"/>
        </w:rPr>
        <w:t>23</w:t>
      </w:r>
      <w:r w:rsidR="00556729" w:rsidRPr="00105D6D">
        <w:rPr>
          <w:sz w:val="26"/>
          <w:szCs w:val="26"/>
        </w:rPr>
        <w:t>.0</w:t>
      </w:r>
      <w:r w:rsidR="001D671C">
        <w:rPr>
          <w:sz w:val="26"/>
          <w:szCs w:val="26"/>
        </w:rPr>
        <w:t>5</w:t>
      </w:r>
      <w:r w:rsidR="00556729" w:rsidRPr="00105D6D">
        <w:rPr>
          <w:sz w:val="26"/>
          <w:szCs w:val="26"/>
        </w:rPr>
        <w:t>0,00.</w:t>
      </w:r>
    </w:p>
    <w:p w14:paraId="6CEC6803" w14:textId="0CA11F96" w:rsidR="00F31B75" w:rsidRPr="00F31B75" w:rsidRDefault="00F31B75" w:rsidP="00F31B75">
      <w:pPr>
        <w:pStyle w:val="Rientrocorpodeltesto"/>
        <w:tabs>
          <w:tab w:val="center" w:pos="5131"/>
          <w:tab w:val="right" w:pos="9950"/>
        </w:tabs>
        <w:spacing w:line="480" w:lineRule="auto"/>
        <w:jc w:val="both"/>
        <w:rPr>
          <w:sz w:val="26"/>
          <w:szCs w:val="26"/>
        </w:rPr>
      </w:pPr>
      <w:r w:rsidRPr="00F31B75">
        <w:rPr>
          <w:sz w:val="26"/>
          <w:szCs w:val="26"/>
        </w:rPr>
        <w:t>A mio giudizio il bilancio previsionale 202</w:t>
      </w:r>
      <w:r w:rsidR="001D671C">
        <w:rPr>
          <w:sz w:val="26"/>
          <w:szCs w:val="26"/>
        </w:rPr>
        <w:t>1</w:t>
      </w:r>
      <w:r w:rsidRPr="00F31B75">
        <w:rPr>
          <w:sz w:val="26"/>
          <w:szCs w:val="26"/>
        </w:rPr>
        <w:t xml:space="preserve"> predisposto dal Consiglio risulta nel suo complesso conforme alle norme che ne disciplinano i criteri di redazione, redatto con chiarezza e rappresenta in modo veritiero e corretto la situazione finanziaria ed il risultato economico dell’Ordine degli Avvocati di Prato per l’anno 202</w:t>
      </w:r>
      <w:r w:rsidR="001D671C">
        <w:rPr>
          <w:sz w:val="26"/>
          <w:szCs w:val="26"/>
        </w:rPr>
        <w:t>1</w:t>
      </w:r>
      <w:r w:rsidRPr="00F31B75">
        <w:rPr>
          <w:sz w:val="26"/>
          <w:szCs w:val="26"/>
        </w:rPr>
        <w:t>.</w:t>
      </w:r>
    </w:p>
    <w:p w14:paraId="445F2B68" w14:textId="77777777" w:rsidR="00F31B75" w:rsidRPr="00F31B75" w:rsidRDefault="00F31B75" w:rsidP="00F31B75">
      <w:pPr>
        <w:pStyle w:val="Rientrocorpodeltesto"/>
        <w:tabs>
          <w:tab w:val="center" w:pos="5131"/>
          <w:tab w:val="right" w:pos="9950"/>
        </w:tabs>
        <w:spacing w:line="480" w:lineRule="auto"/>
        <w:jc w:val="both"/>
        <w:rPr>
          <w:sz w:val="26"/>
          <w:szCs w:val="26"/>
        </w:rPr>
      </w:pPr>
      <w:r w:rsidRPr="00F31B75">
        <w:rPr>
          <w:sz w:val="26"/>
          <w:szCs w:val="26"/>
        </w:rPr>
        <w:t>In considerazione di quanto sopra si conclude che, per i motivi anzidetti, non vi sono cause ostative alla sua approvazione.</w:t>
      </w:r>
    </w:p>
    <w:p w14:paraId="1211196A" w14:textId="2C22E7A7" w:rsidR="00F31B75" w:rsidRPr="00F31B75" w:rsidRDefault="00F31B75" w:rsidP="00F31B75">
      <w:pPr>
        <w:pStyle w:val="Rientrocorpodeltesto"/>
        <w:tabs>
          <w:tab w:val="center" w:pos="5131"/>
          <w:tab w:val="right" w:pos="9950"/>
        </w:tabs>
        <w:spacing w:line="480" w:lineRule="auto"/>
        <w:jc w:val="both"/>
        <w:rPr>
          <w:sz w:val="26"/>
          <w:szCs w:val="26"/>
        </w:rPr>
      </w:pPr>
      <w:r w:rsidRPr="00F31B75">
        <w:rPr>
          <w:sz w:val="26"/>
          <w:szCs w:val="26"/>
        </w:rPr>
        <w:t xml:space="preserve">Prato, </w:t>
      </w:r>
      <w:r w:rsidR="002863A6">
        <w:rPr>
          <w:sz w:val="26"/>
          <w:szCs w:val="26"/>
        </w:rPr>
        <w:t>9 giugno 2021</w:t>
      </w:r>
      <w:r w:rsidRPr="00F31B75">
        <w:rPr>
          <w:sz w:val="26"/>
          <w:szCs w:val="26"/>
        </w:rPr>
        <w:t xml:space="preserve"> </w:t>
      </w:r>
    </w:p>
    <w:p w14:paraId="3508A8D0" w14:textId="77777777" w:rsidR="00F31B75" w:rsidRPr="00F31B75" w:rsidRDefault="00F31B75" w:rsidP="00F31B75">
      <w:pPr>
        <w:pStyle w:val="Rientrocorpodeltesto"/>
        <w:tabs>
          <w:tab w:val="center" w:pos="5131"/>
          <w:tab w:val="right" w:pos="9950"/>
        </w:tabs>
        <w:spacing w:line="480" w:lineRule="auto"/>
        <w:jc w:val="both"/>
        <w:rPr>
          <w:sz w:val="26"/>
          <w:szCs w:val="26"/>
        </w:rPr>
      </w:pPr>
      <w:r w:rsidRPr="00F31B75">
        <w:rPr>
          <w:sz w:val="26"/>
          <w:szCs w:val="26"/>
        </w:rPr>
        <w:t>Il revisore unico</w:t>
      </w:r>
    </w:p>
    <w:p w14:paraId="7C060688" w14:textId="2840FAF9" w:rsidR="00EC6CA4" w:rsidRDefault="00F31B75" w:rsidP="00F31B75">
      <w:pPr>
        <w:pStyle w:val="Rientrocorpodeltesto"/>
        <w:tabs>
          <w:tab w:val="center" w:pos="5131"/>
          <w:tab w:val="right" w:pos="9950"/>
        </w:tabs>
        <w:spacing w:line="480" w:lineRule="auto"/>
        <w:jc w:val="both"/>
      </w:pPr>
      <w:r w:rsidRPr="00F31B75">
        <w:rPr>
          <w:sz w:val="26"/>
          <w:szCs w:val="26"/>
        </w:rPr>
        <w:t>Avv. Luciano Tanteri</w:t>
      </w:r>
    </w:p>
    <w:sectPr w:rsidR="00EC6CA4" w:rsidSect="00105D6D">
      <w:footerReference w:type="even" r:id="rId7"/>
      <w:footerReference w:type="default" r:id="rId8"/>
      <w:pgSz w:w="11906" w:h="16838" w:code="9"/>
      <w:pgMar w:top="2098" w:right="2211" w:bottom="1531" w:left="1418" w:header="720" w:footer="62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8A24E3" w14:textId="77777777" w:rsidR="001A296A" w:rsidRDefault="001A296A">
      <w:r>
        <w:separator/>
      </w:r>
    </w:p>
  </w:endnote>
  <w:endnote w:type="continuationSeparator" w:id="0">
    <w:p w14:paraId="60C80970" w14:textId="77777777" w:rsidR="001A296A" w:rsidRDefault="001A29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Arial Unicode MS"/>
    <w:charset w:val="00"/>
    <w:family w:val="auto"/>
    <w:pitch w:val="default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lbany">
    <w:altName w:val="Arial"/>
    <w:charset w:val="00"/>
    <w:family w:val="auto"/>
    <w:pitch w:val="variable"/>
  </w:font>
  <w:font w:name="Andale Sans UI">
    <w:altName w:val="Arial Unicode MS"/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B916CF" w14:textId="77777777" w:rsidR="001A296A" w:rsidRDefault="001A296A">
    <w:pPr>
      <w:pStyle w:val="Pidipagina1"/>
      <w:spacing w:line="480" w:lineRule="auto"/>
      <w:jc w:val="center"/>
    </w:pPr>
    <w:r>
      <w:fldChar w:fldCharType="begin"/>
    </w:r>
    <w:r>
      <w:instrText xml:space="preserve"> PAGE \* ARABIC </w:instrText>
    </w:r>
    <w:r>
      <w:fldChar w:fldCharType="separate"/>
    </w:r>
    <w:r w:rsidR="001F3967">
      <w:rPr>
        <w:noProof/>
      </w:rPr>
      <w:t>2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074A88" w14:textId="77777777" w:rsidR="001A296A" w:rsidRDefault="001A296A">
    <w:pPr>
      <w:pStyle w:val="Pidipagina1"/>
      <w:spacing w:line="480" w:lineRule="auto"/>
      <w:jc w:val="center"/>
    </w:pPr>
    <w:r>
      <w:fldChar w:fldCharType="begin"/>
    </w:r>
    <w:r>
      <w:instrText xml:space="preserve"> PAGE \* ARABIC </w:instrText>
    </w:r>
    <w:r>
      <w:fldChar w:fldCharType="separate"/>
    </w:r>
    <w:r w:rsidR="001F3967">
      <w:rPr>
        <w:noProof/>
      </w:rPr>
      <w:t>3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E65D43" w14:textId="77777777" w:rsidR="001A296A" w:rsidRDefault="001A296A">
      <w:r>
        <w:separator/>
      </w:r>
    </w:p>
  </w:footnote>
  <w:footnote w:type="continuationSeparator" w:id="0">
    <w:p w14:paraId="41D4C99F" w14:textId="77777777" w:rsidR="001A296A" w:rsidRDefault="001A296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7FBA729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7BBC23CF"/>
    <w:multiLevelType w:val="hybridMultilevel"/>
    <w:tmpl w:val="1E6A5090"/>
    <w:lvl w:ilvl="0" w:tplc="667C2B80">
      <w:start w:val="1"/>
      <w:numFmt w:val="lowerLetter"/>
      <w:lvlText w:val="(%1)"/>
      <w:lvlJc w:val="left"/>
      <w:pPr>
        <w:ind w:left="643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3" w:hanging="360"/>
      </w:pPr>
    </w:lvl>
    <w:lvl w:ilvl="2" w:tplc="0410001B" w:tentative="1">
      <w:start w:val="1"/>
      <w:numFmt w:val="lowerRoman"/>
      <w:lvlText w:val="%3."/>
      <w:lvlJc w:val="right"/>
      <w:pPr>
        <w:ind w:left="2083" w:hanging="180"/>
      </w:pPr>
    </w:lvl>
    <w:lvl w:ilvl="3" w:tplc="0410000F" w:tentative="1">
      <w:start w:val="1"/>
      <w:numFmt w:val="decimal"/>
      <w:lvlText w:val="%4."/>
      <w:lvlJc w:val="left"/>
      <w:pPr>
        <w:ind w:left="2803" w:hanging="360"/>
      </w:pPr>
    </w:lvl>
    <w:lvl w:ilvl="4" w:tplc="04100019" w:tentative="1">
      <w:start w:val="1"/>
      <w:numFmt w:val="lowerLetter"/>
      <w:lvlText w:val="%5."/>
      <w:lvlJc w:val="left"/>
      <w:pPr>
        <w:ind w:left="3523" w:hanging="360"/>
      </w:pPr>
    </w:lvl>
    <w:lvl w:ilvl="5" w:tplc="0410001B" w:tentative="1">
      <w:start w:val="1"/>
      <w:numFmt w:val="lowerRoman"/>
      <w:lvlText w:val="%6."/>
      <w:lvlJc w:val="right"/>
      <w:pPr>
        <w:ind w:left="4243" w:hanging="180"/>
      </w:pPr>
    </w:lvl>
    <w:lvl w:ilvl="6" w:tplc="0410000F" w:tentative="1">
      <w:start w:val="1"/>
      <w:numFmt w:val="decimal"/>
      <w:lvlText w:val="%7."/>
      <w:lvlJc w:val="left"/>
      <w:pPr>
        <w:ind w:left="4963" w:hanging="360"/>
      </w:pPr>
    </w:lvl>
    <w:lvl w:ilvl="7" w:tplc="04100019" w:tentative="1">
      <w:start w:val="1"/>
      <w:numFmt w:val="lowerLetter"/>
      <w:lvlText w:val="%8."/>
      <w:lvlJc w:val="left"/>
      <w:pPr>
        <w:ind w:left="5683" w:hanging="360"/>
      </w:pPr>
    </w:lvl>
    <w:lvl w:ilvl="8" w:tplc="0410001B" w:tentative="1">
      <w:start w:val="1"/>
      <w:numFmt w:val="lowerRoman"/>
      <w:lvlText w:val="%9."/>
      <w:lvlJc w:val="right"/>
      <w:pPr>
        <w:ind w:left="6403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283"/>
  <w:defaultTableStyle w:val="Normale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4406"/>
    <w:rsid w:val="000031F0"/>
    <w:rsid w:val="000E77FB"/>
    <w:rsid w:val="00105D6D"/>
    <w:rsid w:val="00130F05"/>
    <w:rsid w:val="001A296A"/>
    <w:rsid w:val="001A4406"/>
    <w:rsid w:val="001D671C"/>
    <w:rsid w:val="001F3967"/>
    <w:rsid w:val="00224200"/>
    <w:rsid w:val="002863A6"/>
    <w:rsid w:val="002D3551"/>
    <w:rsid w:val="003339AF"/>
    <w:rsid w:val="003345E6"/>
    <w:rsid w:val="003D0515"/>
    <w:rsid w:val="003F1460"/>
    <w:rsid w:val="004548A3"/>
    <w:rsid w:val="00483B97"/>
    <w:rsid w:val="004C1996"/>
    <w:rsid w:val="004F37BF"/>
    <w:rsid w:val="00556729"/>
    <w:rsid w:val="005A6D1C"/>
    <w:rsid w:val="005E40D1"/>
    <w:rsid w:val="005E6C96"/>
    <w:rsid w:val="006469DD"/>
    <w:rsid w:val="006663C1"/>
    <w:rsid w:val="00704B47"/>
    <w:rsid w:val="007B09FE"/>
    <w:rsid w:val="007D7DE7"/>
    <w:rsid w:val="00800F3E"/>
    <w:rsid w:val="008400E5"/>
    <w:rsid w:val="008A2D06"/>
    <w:rsid w:val="008C21CA"/>
    <w:rsid w:val="00973749"/>
    <w:rsid w:val="00975F0F"/>
    <w:rsid w:val="009E2D7D"/>
    <w:rsid w:val="009F226F"/>
    <w:rsid w:val="00A9336F"/>
    <w:rsid w:val="00B46203"/>
    <w:rsid w:val="00BB113B"/>
    <w:rsid w:val="00C9186A"/>
    <w:rsid w:val="00D10961"/>
    <w:rsid w:val="00E91919"/>
    <w:rsid w:val="00EC6CA4"/>
    <w:rsid w:val="00F31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oNotEmbedSmartTags/>
  <w:decimalSymbol w:val=","/>
  <w:listSeparator w:val=";"/>
  <w14:docId w14:val="3537046C"/>
  <w15:docId w15:val="{75F9532A-15C3-40CD-AEC5-52F5AB1C5B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41"/>
    <w:lsdException w:name="Colorful Grid Accent 6" w:uiPriority="42"/>
    <w:lsdException w:name="Subtle Emphasis" w:uiPriority="43"/>
    <w:lsdException w:name="Intense Emphasis" w:uiPriority="44"/>
    <w:lsdException w:name="Subtle Reference" w:uiPriority="45"/>
    <w:lsdException w:name="Intense Reference" w:uiPriority="40"/>
    <w:lsdException w:name="Book Title" w:uiPriority="46"/>
    <w:lsdException w:name="Bibliography" w:uiPriority="47"/>
    <w:lsdException w:name="TOC Heading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widowControl w:val="0"/>
      <w:suppressAutoHyphens/>
    </w:pPr>
    <w:rPr>
      <w:color w:val="000000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8Num3z0">
    <w:name w:val="WW8Num3z0"/>
    <w:rPr>
      <w:rFonts w:ascii="StarSymbol" w:hAnsi="StarSymbol" w:cs="StarSymbol"/>
      <w:sz w:val="18"/>
      <w:szCs w:val="18"/>
    </w:rPr>
  </w:style>
  <w:style w:type="character" w:customStyle="1" w:styleId="WW8Num4z0">
    <w:name w:val="WW8Num4z0"/>
    <w:rPr>
      <w:rFonts w:ascii="Times New Roman" w:hAnsi="Times New Roman" w:cs="Times New Roman"/>
    </w:rPr>
  </w:style>
  <w:style w:type="character" w:customStyle="1" w:styleId="WW-Absatz-Standardschriftart11111111">
    <w:name w:val="WW-Absatz-Standardschriftart11111111"/>
  </w:style>
  <w:style w:type="character" w:customStyle="1" w:styleId="WW-WW8Num3z0">
    <w:name w:val="WW-WW8Num3z0"/>
    <w:rPr>
      <w:rFonts w:ascii="StarSymbol" w:hAnsi="StarSymbol" w:cs="StarSymbol"/>
      <w:sz w:val="18"/>
      <w:szCs w:val="18"/>
    </w:rPr>
  </w:style>
  <w:style w:type="character" w:customStyle="1" w:styleId="WW-WW8Num4z0">
    <w:name w:val="WW-WW8Num4z0"/>
    <w:rPr>
      <w:rFonts w:ascii="Times New Roman" w:hAnsi="Times New Roman" w:cs="Times New Roman"/>
    </w:rPr>
  </w:style>
  <w:style w:type="character" w:customStyle="1" w:styleId="WW-Absatz-Standardschriftart111111111">
    <w:name w:val="WW-Absatz-Standardschriftart111111111"/>
  </w:style>
  <w:style w:type="character" w:customStyle="1" w:styleId="WW-WW8Num3z01">
    <w:name w:val="WW-WW8Num3z01"/>
    <w:rPr>
      <w:rFonts w:ascii="StarSymbol" w:hAnsi="StarSymbol" w:cs="StarSymbol"/>
      <w:sz w:val="18"/>
      <w:szCs w:val="18"/>
    </w:rPr>
  </w:style>
  <w:style w:type="character" w:customStyle="1" w:styleId="WW-WW8Num4z01">
    <w:name w:val="WW-WW8Num4z01"/>
    <w:rPr>
      <w:rFonts w:ascii="Times New Roman" w:hAnsi="Times New Roman" w:cs="Times New Roman"/>
    </w:rPr>
  </w:style>
  <w:style w:type="character" w:customStyle="1" w:styleId="WW-Absatz-Standardschriftart1111111111">
    <w:name w:val="WW-Absatz-Standardschriftart1111111111"/>
  </w:style>
  <w:style w:type="character" w:customStyle="1" w:styleId="WW-WW8Num3z011">
    <w:name w:val="WW-WW8Num3z011"/>
    <w:rPr>
      <w:rFonts w:ascii="StarSymbol" w:hAnsi="StarSymbol" w:cs="StarSymbol"/>
      <w:sz w:val="18"/>
      <w:szCs w:val="18"/>
    </w:rPr>
  </w:style>
  <w:style w:type="character" w:customStyle="1" w:styleId="WW8Num5z0">
    <w:name w:val="WW8Num5z0"/>
    <w:rPr>
      <w:rFonts w:ascii="Times New Roman" w:eastAsia="Times New Roman" w:hAnsi="Times New Roman" w:cs="Times New Roman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WW8Num5z3">
    <w:name w:val="WW8Num5z3"/>
    <w:rPr>
      <w:rFonts w:ascii="Symbol" w:hAnsi="Symbol" w:cs="Symbol"/>
    </w:rPr>
  </w:style>
  <w:style w:type="character" w:customStyle="1" w:styleId="WW-Carpredefinitoparagrafo">
    <w:name w:val="WW-Car. predefinito paragrafo"/>
  </w:style>
  <w:style w:type="character" w:customStyle="1" w:styleId="WW-WW8Num3z0111">
    <w:name w:val="WW-WW8Num3z0111"/>
    <w:rPr>
      <w:rFonts w:ascii="StarSymbol" w:hAnsi="StarSymbol" w:cs="StarSymbol"/>
      <w:sz w:val="18"/>
      <w:szCs w:val="18"/>
    </w:rPr>
  </w:style>
  <w:style w:type="character" w:customStyle="1" w:styleId="WW-Absatz-Standardschriftart11111111111">
    <w:name w:val="WW-Absatz-Standardschriftart11111111111"/>
  </w:style>
  <w:style w:type="character" w:customStyle="1" w:styleId="WW-WW8Num3z01111">
    <w:name w:val="WW-WW8Num3z01111"/>
    <w:rPr>
      <w:rFonts w:ascii="StarSymbol" w:hAnsi="StarSymbol" w:cs="StarSymbol"/>
      <w:sz w:val="18"/>
      <w:szCs w:val="18"/>
    </w:rPr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Caratteredinumerazione">
    <w:name w:val="Carattere di numerazione"/>
  </w:style>
  <w:style w:type="character" w:customStyle="1" w:styleId="WW-Caratteredinumerazione">
    <w:name w:val="WW-Carattere di numerazione"/>
  </w:style>
  <w:style w:type="character" w:customStyle="1" w:styleId="WW-Caratteredinumerazione1">
    <w:name w:val="WW-Carattere di numerazione1"/>
  </w:style>
  <w:style w:type="character" w:customStyle="1" w:styleId="WW-Caratteredinumerazione11">
    <w:name w:val="WW-Carattere di numerazione11"/>
  </w:style>
  <w:style w:type="character" w:customStyle="1" w:styleId="WW-Caratteredinumerazione111">
    <w:name w:val="WW-Carattere di numerazione111"/>
  </w:style>
  <w:style w:type="character" w:customStyle="1" w:styleId="WW-Caratteredinumerazione1111">
    <w:name w:val="WW-Carattere di numerazione1111"/>
  </w:style>
  <w:style w:type="character" w:customStyle="1" w:styleId="WW-Caratteredinumerazione11111">
    <w:name w:val="WW-Carattere di numerazione11111"/>
  </w:style>
  <w:style w:type="character" w:customStyle="1" w:styleId="WW-Caratteredinumerazione111111">
    <w:name w:val="WW-Carattere di numerazione111111"/>
  </w:style>
  <w:style w:type="character" w:customStyle="1" w:styleId="WW-Caratteredinumerazione1111111">
    <w:name w:val="WW-Carattere di numerazione1111111"/>
  </w:style>
  <w:style w:type="character" w:customStyle="1" w:styleId="WW-Caratteredinumerazione11111111">
    <w:name w:val="WW-Carattere di numerazione11111111"/>
  </w:style>
  <w:style w:type="character" w:customStyle="1" w:styleId="WW-Caratteredinumerazione111111111">
    <w:name w:val="WW-Carattere di numerazione111111111"/>
  </w:style>
  <w:style w:type="character" w:customStyle="1" w:styleId="WW-Caratteredinumerazione1111111111">
    <w:name w:val="WW-Carattere di numerazione1111111111"/>
  </w:style>
  <w:style w:type="character" w:customStyle="1" w:styleId="WW-Caratteredinumerazione11111111111">
    <w:name w:val="WW-Carattere di numerazione11111111111"/>
  </w:style>
  <w:style w:type="character" w:customStyle="1" w:styleId="WW-Caratteredinumerazione111111111111">
    <w:name w:val="WW-Carattere di numerazione111111111111"/>
  </w:style>
  <w:style w:type="character" w:customStyle="1" w:styleId="WW-Caratteredinumerazione1111111111111">
    <w:name w:val="WW-Carattere di numerazione1111111111111"/>
  </w:style>
  <w:style w:type="character" w:customStyle="1" w:styleId="WW-Caratteredinumerazione11111111111111">
    <w:name w:val="WW-Carattere di numerazione11111111111111"/>
  </w:style>
  <w:style w:type="character" w:customStyle="1" w:styleId="WW-Caratteredinumerazione111111111111111">
    <w:name w:val="WW-Carattere di numerazione111111111111111"/>
  </w:style>
  <w:style w:type="character" w:customStyle="1" w:styleId="WW-Caratteredinumerazione1111111111111111">
    <w:name w:val="WW-Carattere di numerazione1111111111111111"/>
  </w:style>
  <w:style w:type="character" w:customStyle="1" w:styleId="WW-Caratteredinumerazione11111111111111111">
    <w:name w:val="WW-Carattere di numerazione11111111111111111"/>
  </w:style>
  <w:style w:type="character" w:customStyle="1" w:styleId="WW-Caratteredinumerazione111111111111111111">
    <w:name w:val="WW-Carattere di numerazione111111111111111111"/>
  </w:style>
  <w:style w:type="character" w:customStyle="1" w:styleId="WW-Caratteredinumerazione1111111111111111111">
    <w:name w:val="WW-Carattere di numerazione1111111111111111111"/>
  </w:style>
  <w:style w:type="character" w:customStyle="1" w:styleId="WW-Caratteredinumerazione11111111111111111111">
    <w:name w:val="WW-Carattere di numerazione11111111111111111111"/>
  </w:style>
  <w:style w:type="character" w:customStyle="1" w:styleId="WW-Caratteredinumerazione111111111111111111111">
    <w:name w:val="WW-Carattere di numerazione111111111111111111111"/>
  </w:style>
  <w:style w:type="character" w:customStyle="1" w:styleId="Caratteredellanota">
    <w:name w:val="Carattere della nota"/>
  </w:style>
  <w:style w:type="character" w:customStyle="1" w:styleId="WW-Caratteredellanota">
    <w:name w:val="WW-Carattere della nota"/>
  </w:style>
  <w:style w:type="character" w:customStyle="1" w:styleId="WW-Caratteredellanota1">
    <w:name w:val="WW-Carattere della nota1"/>
  </w:style>
  <w:style w:type="character" w:customStyle="1" w:styleId="WW-Caratteredellanota11">
    <w:name w:val="WW-Carattere della nota11"/>
  </w:style>
  <w:style w:type="character" w:customStyle="1" w:styleId="WW-Caratteredellanota111">
    <w:name w:val="WW-Carattere della nota111"/>
  </w:style>
  <w:style w:type="character" w:customStyle="1" w:styleId="WW-Caratteredellanota1111">
    <w:name w:val="WW-Carattere della nota1111"/>
  </w:style>
  <w:style w:type="character" w:customStyle="1" w:styleId="WW-Caratteredellanota11111">
    <w:name w:val="WW-Carattere della nota11111"/>
  </w:style>
  <w:style w:type="character" w:customStyle="1" w:styleId="WW-Caratteredellanota111111">
    <w:name w:val="WW-Carattere della nota111111"/>
  </w:style>
  <w:style w:type="character" w:customStyle="1" w:styleId="WW-Caratteredellanota1111111">
    <w:name w:val="WW-Carattere della nota1111111"/>
  </w:style>
  <w:style w:type="character" w:customStyle="1" w:styleId="WW-Caratteredellanota11111111">
    <w:name w:val="WW-Carattere della nota11111111"/>
  </w:style>
  <w:style w:type="character" w:customStyle="1" w:styleId="WW-Caratteredellanota111111111">
    <w:name w:val="WW-Carattere della nota111111111"/>
  </w:style>
  <w:style w:type="character" w:customStyle="1" w:styleId="WW-Caratteredellanota1111111111">
    <w:name w:val="WW-Carattere della nota1111111111"/>
  </w:style>
  <w:style w:type="character" w:customStyle="1" w:styleId="WW-Caratteredellanota11111111111">
    <w:name w:val="WW-Carattere della nota11111111111"/>
  </w:style>
  <w:style w:type="character" w:customStyle="1" w:styleId="WW-Caratteredellanota111111111111">
    <w:name w:val="WW-Carattere della nota111111111111"/>
  </w:style>
  <w:style w:type="character" w:customStyle="1" w:styleId="WW-Caratteredellanota1111111111111">
    <w:name w:val="WW-Carattere della nota1111111111111"/>
  </w:style>
  <w:style w:type="character" w:customStyle="1" w:styleId="WW-Caratteredellanota11111111111111">
    <w:name w:val="WW-Carattere della nota11111111111111"/>
  </w:style>
  <w:style w:type="character" w:customStyle="1" w:styleId="WW-Caratteredellanota111111111111111">
    <w:name w:val="WW-Carattere della nota111111111111111"/>
  </w:style>
  <w:style w:type="character" w:customStyle="1" w:styleId="WW-Caratteredellanota1111111111111111">
    <w:name w:val="WW-Carattere della nota1111111111111111"/>
  </w:style>
  <w:style w:type="character" w:customStyle="1" w:styleId="WW-Caratteredellanota11111111111111111">
    <w:name w:val="WW-Carattere della nota11111111111111111"/>
  </w:style>
  <w:style w:type="character" w:customStyle="1" w:styleId="WW-Caratteredellanota111111111111111111">
    <w:name w:val="WW-Carattere della nota111111111111111111"/>
    <w:rPr>
      <w:vertAlign w:val="superscript"/>
    </w:rPr>
  </w:style>
  <w:style w:type="character" w:customStyle="1" w:styleId="WW-Caratteredellanota1111111111111111111">
    <w:name w:val="WW-Carattere della nota1111111111111111111"/>
  </w:style>
  <w:style w:type="character" w:customStyle="1" w:styleId="Caratterenotadichiusura">
    <w:name w:val="Carattere nota di chiusura"/>
  </w:style>
  <w:style w:type="character" w:customStyle="1" w:styleId="WW-Caratterenotadichiusura">
    <w:name w:val="WW-Carattere nota di chiusura"/>
  </w:style>
  <w:style w:type="character" w:customStyle="1" w:styleId="WW-Caratterenotadichiusura1">
    <w:name w:val="WW-Carattere nota di chiusura1"/>
  </w:style>
  <w:style w:type="character" w:customStyle="1" w:styleId="WW-Caratterenotadichiusura11">
    <w:name w:val="WW-Carattere nota di chiusura11"/>
  </w:style>
  <w:style w:type="character" w:customStyle="1" w:styleId="WW-Caratterenotadichiusura111">
    <w:name w:val="WW-Carattere nota di chiusura111"/>
  </w:style>
  <w:style w:type="character" w:customStyle="1" w:styleId="WW-Caratterenotadichiusura1111">
    <w:name w:val="WW-Carattere nota di chiusura1111"/>
  </w:style>
  <w:style w:type="character" w:customStyle="1" w:styleId="WW-Caratterenotadichiusura11111">
    <w:name w:val="WW-Carattere nota di chiusura11111"/>
  </w:style>
  <w:style w:type="character" w:customStyle="1" w:styleId="WW-Caratterenotadichiusura111111">
    <w:name w:val="WW-Carattere nota di chiusura111111"/>
  </w:style>
  <w:style w:type="character" w:customStyle="1" w:styleId="WW-Caratterenotadichiusura1111111">
    <w:name w:val="WW-Carattere nota di chiusura1111111"/>
  </w:style>
  <w:style w:type="character" w:customStyle="1" w:styleId="WW-Caratterenotadichiusura11111111">
    <w:name w:val="WW-Carattere nota di chiusura11111111"/>
  </w:style>
  <w:style w:type="character" w:customStyle="1" w:styleId="WW-Caratterenotadichiusura111111111">
    <w:name w:val="WW-Carattere nota di chiusura111111111"/>
  </w:style>
  <w:style w:type="character" w:customStyle="1" w:styleId="WW-Caratterenotadichiusura1111111111">
    <w:name w:val="WW-Carattere nota di chiusura1111111111"/>
  </w:style>
  <w:style w:type="character" w:customStyle="1" w:styleId="WW-Caratterenotadichiusura11111111111">
    <w:name w:val="WW-Carattere nota di chiusura11111111111"/>
  </w:style>
  <w:style w:type="character" w:customStyle="1" w:styleId="WW-Caratterenotadichiusura111111111111">
    <w:name w:val="WW-Carattere nota di chiusura111111111111"/>
  </w:style>
  <w:style w:type="character" w:customStyle="1" w:styleId="WW-Caratterenotadichiusura1111111111111">
    <w:name w:val="WW-Carattere nota di chiusura1111111111111"/>
  </w:style>
  <w:style w:type="character" w:customStyle="1" w:styleId="WW-Caratterenotadichiusura11111111111111">
    <w:name w:val="WW-Carattere nota di chiusura11111111111111"/>
  </w:style>
  <w:style w:type="character" w:customStyle="1" w:styleId="WW-Caratterenotadichiusura111111111111111">
    <w:name w:val="WW-Carattere nota di chiusura111111111111111"/>
  </w:style>
  <w:style w:type="character" w:customStyle="1" w:styleId="WW-Caratterenotadichiusura1111111111111111">
    <w:name w:val="WW-Carattere nota di chiusura1111111111111111"/>
  </w:style>
  <w:style w:type="character" w:customStyle="1" w:styleId="WW-Caratterenotadichiusura11111111111111111">
    <w:name w:val="WW-Carattere nota di chiusura11111111111111111"/>
  </w:style>
  <w:style w:type="character" w:customStyle="1" w:styleId="WW-Caratterenotadichiusura111111111111111111">
    <w:name w:val="WW-Carattere nota di chiusura111111111111111111"/>
    <w:rPr>
      <w:vertAlign w:val="superscript"/>
    </w:rPr>
  </w:style>
  <w:style w:type="character" w:customStyle="1" w:styleId="WW-Caratterenotadichiusura1111111111111111111">
    <w:name w:val="WW-Carattere nota di chiusura1111111111111111111"/>
  </w:style>
  <w:style w:type="character" w:customStyle="1" w:styleId="Caratterepernumerazione">
    <w:name w:val="Carattere per numerazione"/>
    <w:rPr>
      <w:rFonts w:ascii="StarSymbol" w:eastAsia="StarSymbol" w:hAnsi="StarSymbol" w:cs="StarSymbol"/>
      <w:sz w:val="18"/>
      <w:szCs w:val="18"/>
    </w:rPr>
  </w:style>
  <w:style w:type="character" w:customStyle="1" w:styleId="WW-Caratterepernumerazione">
    <w:name w:val="WW-Carattere per numerazione"/>
    <w:rPr>
      <w:rFonts w:ascii="StarSymbol" w:eastAsia="StarSymbol" w:hAnsi="StarSymbol" w:cs="StarSymbol"/>
      <w:sz w:val="18"/>
      <w:szCs w:val="18"/>
    </w:rPr>
  </w:style>
  <w:style w:type="character" w:customStyle="1" w:styleId="WW-Caratterepernumerazione1">
    <w:name w:val="WW-Carattere per numerazione1"/>
    <w:rPr>
      <w:rFonts w:ascii="StarSymbol" w:eastAsia="StarSymbol" w:hAnsi="StarSymbol" w:cs="StarSymbol"/>
      <w:sz w:val="18"/>
      <w:szCs w:val="18"/>
    </w:rPr>
  </w:style>
  <w:style w:type="character" w:customStyle="1" w:styleId="WW-Caratterepernumerazione11">
    <w:name w:val="WW-Carattere per numerazione11"/>
    <w:rPr>
      <w:rFonts w:ascii="StarSymbol" w:eastAsia="StarSymbol" w:hAnsi="StarSymbol" w:cs="StarSymbol"/>
      <w:sz w:val="18"/>
      <w:szCs w:val="18"/>
    </w:rPr>
  </w:style>
  <w:style w:type="character" w:customStyle="1" w:styleId="WW-Caratterepernumerazione111">
    <w:name w:val="WW-Carattere per numerazione111"/>
    <w:rPr>
      <w:rFonts w:ascii="StarSymbol" w:eastAsia="StarSymbol" w:hAnsi="StarSymbol" w:cs="StarSymbol"/>
      <w:sz w:val="18"/>
      <w:szCs w:val="18"/>
    </w:rPr>
  </w:style>
  <w:style w:type="character" w:customStyle="1" w:styleId="WW-Caratterepernumerazione1111">
    <w:name w:val="WW-Carattere per numerazione1111"/>
    <w:rPr>
      <w:rFonts w:ascii="StarSymbol" w:eastAsia="StarSymbol" w:hAnsi="StarSymbol" w:cs="StarSymbol"/>
      <w:sz w:val="18"/>
      <w:szCs w:val="18"/>
    </w:rPr>
  </w:style>
  <w:style w:type="character" w:customStyle="1" w:styleId="WW-Caratterepernumerazione11111">
    <w:name w:val="WW-Carattere per numerazione11111"/>
    <w:rPr>
      <w:rFonts w:ascii="StarSymbol" w:eastAsia="StarSymbol" w:hAnsi="StarSymbol" w:cs="StarSymbol"/>
      <w:sz w:val="18"/>
      <w:szCs w:val="18"/>
    </w:rPr>
  </w:style>
  <w:style w:type="character" w:customStyle="1" w:styleId="WW-Caratterepernumerazione111111">
    <w:name w:val="WW-Carattere per numerazione111111"/>
    <w:rPr>
      <w:rFonts w:ascii="StarSymbol" w:eastAsia="StarSymbol" w:hAnsi="StarSymbol" w:cs="StarSymbol"/>
      <w:sz w:val="18"/>
      <w:szCs w:val="18"/>
    </w:rPr>
  </w:style>
  <w:style w:type="character" w:customStyle="1" w:styleId="WW-Caratterepernumerazione1111111">
    <w:name w:val="WW-Carattere per numerazione1111111"/>
    <w:rPr>
      <w:rFonts w:ascii="StarSymbol" w:eastAsia="StarSymbol" w:hAnsi="StarSymbol" w:cs="StarSymbol"/>
      <w:sz w:val="18"/>
      <w:szCs w:val="18"/>
    </w:rPr>
  </w:style>
  <w:style w:type="character" w:customStyle="1" w:styleId="WW-Caratterepernumerazione11111111">
    <w:name w:val="WW-Carattere per numerazione11111111"/>
    <w:rPr>
      <w:rFonts w:ascii="StarSymbol" w:eastAsia="StarSymbol" w:hAnsi="StarSymbol" w:cs="StarSymbol"/>
      <w:sz w:val="18"/>
      <w:szCs w:val="18"/>
    </w:rPr>
  </w:style>
  <w:style w:type="character" w:customStyle="1" w:styleId="WW-Caratterepernumerazione111111111">
    <w:name w:val="WW-Carattere per numerazione111111111"/>
    <w:rPr>
      <w:rFonts w:ascii="StarSymbol" w:eastAsia="StarSymbol" w:hAnsi="StarSymbol" w:cs="StarSymbol"/>
      <w:sz w:val="18"/>
      <w:szCs w:val="18"/>
    </w:rPr>
  </w:style>
  <w:style w:type="character" w:customStyle="1" w:styleId="WW-Caratterepernumerazione1111111111">
    <w:name w:val="WW-Carattere per numerazione1111111111"/>
    <w:rPr>
      <w:rFonts w:ascii="StarSymbol" w:eastAsia="StarSymbol" w:hAnsi="StarSymbol" w:cs="StarSymbol"/>
      <w:sz w:val="18"/>
      <w:szCs w:val="18"/>
    </w:rPr>
  </w:style>
  <w:style w:type="character" w:customStyle="1" w:styleId="WW-Caratterepernumerazione11111111111">
    <w:name w:val="WW-Carattere per numerazione11111111111"/>
    <w:rPr>
      <w:rFonts w:ascii="StarSymbol" w:eastAsia="StarSymbol" w:hAnsi="StarSymbol" w:cs="StarSymbol"/>
      <w:sz w:val="18"/>
      <w:szCs w:val="18"/>
    </w:rPr>
  </w:style>
  <w:style w:type="character" w:customStyle="1" w:styleId="WW-Caratterepernumerazione111111111111">
    <w:name w:val="WW-Carattere per numerazione111111111111"/>
    <w:rPr>
      <w:rFonts w:ascii="StarSymbol" w:eastAsia="StarSymbol" w:hAnsi="StarSymbol" w:cs="StarSymbol"/>
      <w:sz w:val="18"/>
      <w:szCs w:val="18"/>
    </w:rPr>
  </w:style>
  <w:style w:type="character" w:customStyle="1" w:styleId="WW-Caratterepernumerazione1111111111111">
    <w:name w:val="WW-Carattere per numerazione1111111111111"/>
    <w:rPr>
      <w:rFonts w:ascii="StarSymbol" w:eastAsia="StarSymbol" w:hAnsi="StarSymbol" w:cs="StarSymbol"/>
      <w:sz w:val="18"/>
      <w:szCs w:val="18"/>
    </w:rPr>
  </w:style>
  <w:style w:type="paragraph" w:customStyle="1" w:styleId="Titolo1">
    <w:name w:val="Titolo1"/>
    <w:basedOn w:val="Normale"/>
    <w:next w:val="Corpotesto"/>
    <w:pPr>
      <w:keepNext/>
      <w:spacing w:before="240" w:after="120"/>
    </w:pPr>
    <w:rPr>
      <w:rFonts w:ascii="Liberation Sans" w:eastAsia="Microsoft YaHei" w:hAnsi="Liberation Sans" w:cs="Albany"/>
      <w:sz w:val="28"/>
      <w:szCs w:val="28"/>
    </w:rPr>
  </w:style>
  <w:style w:type="paragraph" w:styleId="Corpotesto">
    <w:name w:val="Body Text"/>
    <w:basedOn w:val="Normale"/>
    <w:pPr>
      <w:spacing w:after="120"/>
    </w:pPr>
  </w:style>
  <w:style w:type="paragraph" w:styleId="Elenco">
    <w:name w:val="List"/>
    <w:basedOn w:val="Corpotesto"/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Albany"/>
      <w:i/>
      <w:iCs/>
      <w:szCs w:val="24"/>
    </w:rPr>
  </w:style>
  <w:style w:type="paragraph" w:customStyle="1" w:styleId="Indice">
    <w:name w:val="Indice"/>
    <w:basedOn w:val="Normale"/>
    <w:pPr>
      <w:suppressLineNumbers/>
    </w:pPr>
  </w:style>
  <w:style w:type="paragraph" w:styleId="Intestazione">
    <w:name w:val="header"/>
    <w:basedOn w:val="Normale"/>
    <w:next w:val="Corpotesto"/>
    <w:pPr>
      <w:keepNext/>
      <w:spacing w:before="240" w:after="120"/>
    </w:pPr>
    <w:rPr>
      <w:rFonts w:eastAsia="Andale Sans UI" w:cs="Tahoma"/>
      <w:sz w:val="28"/>
      <w:szCs w:val="28"/>
    </w:rPr>
  </w:style>
  <w:style w:type="paragraph" w:customStyle="1" w:styleId="Dicitura">
    <w:name w:val="Dicitura"/>
    <w:basedOn w:val="Normale"/>
    <w:pPr>
      <w:suppressLineNumbers/>
      <w:spacing w:before="120" w:after="120"/>
    </w:pPr>
    <w:rPr>
      <w:i/>
      <w:sz w:val="20"/>
    </w:rPr>
  </w:style>
  <w:style w:type="paragraph" w:customStyle="1" w:styleId="Intestazione1">
    <w:name w:val="Intestazione1"/>
    <w:basedOn w:val="Normale"/>
    <w:next w:val="Corpotesto"/>
    <w:pPr>
      <w:keepNext/>
      <w:spacing w:before="240" w:after="120"/>
    </w:pPr>
    <w:rPr>
      <w:sz w:val="28"/>
    </w:rPr>
  </w:style>
  <w:style w:type="paragraph" w:customStyle="1" w:styleId="Pidipagina1">
    <w:name w:val="Piè di pagina1"/>
    <w:basedOn w:val="Normale"/>
    <w:pPr>
      <w:tabs>
        <w:tab w:val="center" w:pos="4320"/>
        <w:tab w:val="center" w:pos="8640"/>
      </w:tabs>
    </w:pPr>
  </w:style>
  <w:style w:type="paragraph" w:customStyle="1" w:styleId="Intestazione2">
    <w:name w:val="Intestazione2"/>
    <w:basedOn w:val="Normale"/>
  </w:style>
  <w:style w:type="paragraph" w:styleId="Pidipagina">
    <w:name w:val="footer"/>
    <w:basedOn w:val="Normale"/>
    <w:pPr>
      <w:tabs>
        <w:tab w:val="center" w:pos="4818"/>
        <w:tab w:val="right" w:pos="9637"/>
      </w:tabs>
    </w:pPr>
  </w:style>
  <w:style w:type="paragraph" w:customStyle="1" w:styleId="Rigadintestazione">
    <w:name w:val="Riga d'intestazione"/>
    <w:basedOn w:val="Normale"/>
    <w:pPr>
      <w:tabs>
        <w:tab w:val="center" w:pos="4818"/>
        <w:tab w:val="right" w:pos="9637"/>
      </w:tabs>
    </w:pPr>
  </w:style>
  <w:style w:type="paragraph" w:customStyle="1" w:styleId="Rientrocorpodeltestonegativo">
    <w:name w:val="Rientro corpo del testo negativo"/>
    <w:basedOn w:val="Corpotesto"/>
    <w:pPr>
      <w:tabs>
        <w:tab w:val="left" w:pos="567"/>
      </w:tabs>
      <w:ind w:left="567" w:hanging="283"/>
    </w:pPr>
  </w:style>
  <w:style w:type="paragraph" w:styleId="Testonotaapidipagina">
    <w:name w:val="footnote text"/>
    <w:basedOn w:val="Normale"/>
    <w:pPr>
      <w:suppressLineNumbers/>
      <w:ind w:left="283" w:hanging="283"/>
    </w:pPr>
    <w:rPr>
      <w:sz w:val="20"/>
    </w:rPr>
  </w:style>
  <w:style w:type="paragraph" w:styleId="Testonotadichiusura">
    <w:name w:val="endnote text"/>
    <w:basedOn w:val="Normale"/>
    <w:pPr>
      <w:suppressLineNumbers/>
      <w:ind w:left="283" w:hanging="283"/>
    </w:pPr>
    <w:rPr>
      <w:sz w:val="20"/>
    </w:rPr>
  </w:style>
  <w:style w:type="paragraph" w:customStyle="1" w:styleId="WW-Primorientrocorpodeltesto">
    <w:name w:val="WW-Primo rientro corpo del testo"/>
    <w:basedOn w:val="Corpotesto"/>
    <w:pPr>
      <w:ind w:firstLine="283"/>
    </w:pPr>
  </w:style>
  <w:style w:type="paragraph" w:styleId="Rientrocorpodeltesto">
    <w:name w:val="Body Text Indent"/>
    <w:basedOn w:val="Corpotesto"/>
    <w:pPr>
      <w:ind w:left="283"/>
    </w:pPr>
  </w:style>
  <w:style w:type="paragraph" w:customStyle="1" w:styleId="Contenutotabella">
    <w:name w:val="Contenuto tabella"/>
    <w:basedOn w:val="Corpotesto"/>
    <w:pPr>
      <w:suppressLineNumbers/>
    </w:pPr>
  </w:style>
  <w:style w:type="paragraph" w:customStyle="1" w:styleId="Intestazionetabella">
    <w:name w:val="Intestazione tabella"/>
    <w:basedOn w:val="Contenutotabella"/>
    <w:pPr>
      <w:jc w:val="center"/>
    </w:pPr>
    <w:rPr>
      <w:b/>
      <w:bCs/>
      <w:i/>
      <w:iCs/>
    </w:r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table" w:styleId="Grigliatabella">
    <w:name w:val="Table Grid"/>
    <w:basedOn w:val="Tabellanormale"/>
    <w:uiPriority w:val="39"/>
    <w:rsid w:val="005A6D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C21CA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C21CA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292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820A516496A704C97CA9367546DAEE1" ma:contentTypeVersion="15" ma:contentTypeDescription="Creare un nuovo documento." ma:contentTypeScope="" ma:versionID="9b5bbee213bf511ec3bed8676ebc3d2c">
  <xsd:schema xmlns:xsd="http://www.w3.org/2001/XMLSchema" xmlns:xs="http://www.w3.org/2001/XMLSchema" xmlns:p="http://schemas.microsoft.com/office/2006/metadata/properties" xmlns:ns2="f169b17d-8a6f-46ab-b6a2-c82bac9f737c" xmlns:ns3="82ee4fe3-5142-4a9a-991e-924e73cc8377" targetNamespace="http://schemas.microsoft.com/office/2006/metadata/properties" ma:root="true" ma:fieldsID="925f35a4433b36d0e47cde88af1181ac" ns2:_="" ns3:_="">
    <xsd:import namespace="f169b17d-8a6f-46ab-b6a2-c82bac9f737c"/>
    <xsd:import namespace="82ee4fe3-5142-4a9a-991e-924e73cc837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169b17d-8a6f-46ab-b6a2-c82bac9f737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Tag immagine" ma:readOnly="false" ma:fieldId="{5cf76f15-5ced-4ddc-b409-7134ff3c332f}" ma:taxonomyMulti="true" ma:sspId="f998458a-e18a-4df8-a746-7ea9a62dc03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2ee4fe3-5142-4a9a-991e-924e73cc8377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261ef0a-baff-4e42-a080-ab8a002b17d3}" ma:internalName="TaxCatchAll" ma:showField="CatchAllData" ma:web="82ee4fe3-5142-4a9a-991e-924e73cc837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2ee4fe3-5142-4a9a-991e-924e73cc8377" xsi:nil="true"/>
    <lcf76f155ced4ddcb4097134ff3c332f xmlns="f169b17d-8a6f-46ab-b6a2-c82bac9f737c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A4C82A8-E2DC-475D-9BCC-87EA1CCBE059}"/>
</file>

<file path=customXml/itemProps2.xml><?xml version="1.0" encoding="utf-8"?>
<ds:datastoreItem xmlns:ds="http://schemas.openxmlformats.org/officeDocument/2006/customXml" ds:itemID="{31536450-1F96-4136-BD18-6605D8084027}"/>
</file>

<file path=customXml/itemProps3.xml><?xml version="1.0" encoding="utf-8"?>
<ds:datastoreItem xmlns:ds="http://schemas.openxmlformats.org/officeDocument/2006/customXml" ds:itemID="{7E9EA579-2C61-4A2F-A184-D61D45800CA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3</Pages>
  <Words>424</Words>
  <Characters>2419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Gianni Tempesti</dc:creator>
  <cp:keywords/>
  <cp:lastModifiedBy>Sauro Settesoldi</cp:lastModifiedBy>
  <cp:revision>5</cp:revision>
  <cp:lastPrinted>2019-11-08T14:49:00Z</cp:lastPrinted>
  <dcterms:created xsi:type="dcterms:W3CDTF">2020-11-17T18:45:00Z</dcterms:created>
  <dcterms:modified xsi:type="dcterms:W3CDTF">2021-06-22T17:49:00Z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0x0101005820A516496A704C97CA9367546DAEE1</vt:lpwstr>
  </property>
</Properties>
</file>